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380A" w14:textId="77777777" w:rsidR="00066B65" w:rsidRPr="00066B65" w:rsidRDefault="00066B65" w:rsidP="00066B65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6B012"/>
          <w:spacing w:val="4"/>
          <w:sz w:val="44"/>
          <w:szCs w:val="44"/>
        </w:rPr>
      </w:pPr>
      <w:r w:rsidRPr="00066B65">
        <w:rPr>
          <w:rFonts w:ascii="CoHeadline-Regular" w:hAnsi="CoHeadline-Regular" w:cs="CoHeadline-Regular"/>
          <w:color w:val="C6B012"/>
          <w:spacing w:val="4"/>
          <w:sz w:val="44"/>
          <w:szCs w:val="44"/>
        </w:rPr>
        <w:t>Atenas</w:t>
      </w:r>
    </w:p>
    <w:p w14:paraId="2812EC78" w14:textId="77777777" w:rsidR="00066B65" w:rsidRDefault="00066B65" w:rsidP="00066B65">
      <w:pPr>
        <w:pStyle w:val="codigocabecera"/>
        <w:spacing w:line="240" w:lineRule="auto"/>
        <w:jc w:val="left"/>
      </w:pPr>
      <w:r>
        <w:t>C-9417</w:t>
      </w:r>
    </w:p>
    <w:p w14:paraId="48887611" w14:textId="7F7A6CFB" w:rsidR="00957DB7" w:rsidRDefault="00066B65" w:rsidP="00066B65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4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0BDB65D3" w14:textId="77777777" w:rsidR="00066B65" w:rsidRDefault="00957DB7" w:rsidP="00066B65">
      <w:pPr>
        <w:pStyle w:val="nochescabecera"/>
        <w:spacing w:line="240" w:lineRule="auto"/>
      </w:pPr>
      <w:proofErr w:type="gramStart"/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066B65">
        <w:t>Atenas</w:t>
      </w:r>
      <w:proofErr w:type="gramEnd"/>
      <w:r w:rsidR="00066B65">
        <w:t xml:space="preserve"> 3.</w:t>
      </w:r>
    </w:p>
    <w:p w14:paraId="1899E14E" w14:textId="7ADDF45D" w:rsidR="00957DB7" w:rsidRDefault="00957DB7" w:rsidP="00066B65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3F7A2AEF" w14:textId="77777777" w:rsidR="00066B65" w:rsidRPr="00066B65" w:rsidRDefault="00066B65" w:rsidP="00066B65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66B65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ATENAS</w:t>
      </w:r>
    </w:p>
    <w:p w14:paraId="4CCDFBCD" w14:textId="77777777" w:rsidR="00066B65" w:rsidRPr="00066B65" w:rsidRDefault="00066B65" w:rsidP="00066B65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66B65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de Atenas. </w:t>
      </w:r>
    </w:p>
    <w:p w14:paraId="1541C450" w14:textId="77777777" w:rsidR="00066B65" w:rsidRPr="00066B65" w:rsidRDefault="00066B65" w:rsidP="00066B65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066B65">
        <w:rPr>
          <w:rFonts w:ascii="Router-Book" w:hAnsi="Router-Book" w:cs="Router-Book"/>
          <w:color w:val="000000"/>
          <w:w w:val="90"/>
          <w:sz w:val="16"/>
          <w:szCs w:val="16"/>
        </w:rPr>
        <w:t xml:space="preserve">Traslado al hotel. </w:t>
      </w:r>
      <w:r w:rsidRPr="00066B65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1714E690" w14:textId="77777777" w:rsidR="00066B65" w:rsidRPr="00066B65" w:rsidRDefault="00066B65" w:rsidP="00066B65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17DDF051" w14:textId="77777777" w:rsidR="00066B65" w:rsidRPr="00066B65" w:rsidRDefault="00066B65" w:rsidP="00066B65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66B65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ATENAS</w:t>
      </w:r>
    </w:p>
    <w:p w14:paraId="38590A46" w14:textId="77777777" w:rsidR="00066B65" w:rsidRPr="00066B65" w:rsidRDefault="00066B65" w:rsidP="00066B65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66B65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</w:t>
      </w:r>
      <w:r w:rsidRPr="00066B65">
        <w:rPr>
          <w:rFonts w:ascii="Router-Book" w:hAnsi="Router-Book" w:cs="Router-Book"/>
          <w:color w:val="000000"/>
          <w:w w:val="90"/>
          <w:sz w:val="16"/>
          <w:szCs w:val="16"/>
        </w:rPr>
        <w:t>. Por la mañana visita de la ciudad con el Estadio Panatenaico de Atenas, donde tuvieron lugar las primeras Olimpiadas durante los tiempos modernos (1896), seguiremos a través de las principales avenidas del centro, para ver los edificios más importantes como el Parlamento, Iglesia Católica, Museo de la Moneda, la Universidad, la Academia y la Biblioteca Nacional. Continuaremos hacia la Roca Sagrada del Acrópolis y viviremos los momentos más emocionantes del Siglo de Oro de Atenas. Visitaremos los Propileos, Templo Jónico de Atenea Nike, el Erection y el Partenón. Resto del tiempo libre.</w:t>
      </w:r>
    </w:p>
    <w:p w14:paraId="4AEBF7C5" w14:textId="77777777" w:rsidR="00066B65" w:rsidRPr="00066B65" w:rsidRDefault="00066B65" w:rsidP="00066B65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598D2053" w14:textId="77777777" w:rsidR="00066B65" w:rsidRPr="00066B65" w:rsidRDefault="00066B65" w:rsidP="00066B65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66B65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ATENAS</w:t>
      </w:r>
    </w:p>
    <w:p w14:paraId="161DEF3D" w14:textId="77777777" w:rsidR="00066B65" w:rsidRPr="00066B65" w:rsidRDefault="00066B65" w:rsidP="00066B65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066B65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 y desayuno.</w:t>
      </w:r>
      <w:r w:rsidRPr="00066B65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Día libre para actividades personales y seguir descubriendo esta bella ciudad.</w:t>
      </w:r>
    </w:p>
    <w:p w14:paraId="156FBDE5" w14:textId="77777777" w:rsidR="00066B65" w:rsidRPr="00066B65" w:rsidRDefault="00066B65" w:rsidP="00066B65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</w:p>
    <w:p w14:paraId="7AD4BFA6" w14:textId="77777777" w:rsidR="00066B65" w:rsidRPr="00066B65" w:rsidRDefault="00066B65" w:rsidP="00066B65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066B65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ATENAS</w:t>
      </w:r>
    </w:p>
    <w:p w14:paraId="4EC92BC1" w14:textId="77777777" w:rsidR="00066B65" w:rsidRPr="00066B65" w:rsidRDefault="00066B65" w:rsidP="00066B65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066B65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066B65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traslado al aeropuerto. </w:t>
      </w:r>
      <w:r w:rsidRPr="00066B65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servicios.</w:t>
      </w:r>
    </w:p>
    <w:p w14:paraId="10DF303C" w14:textId="77777777" w:rsidR="00066B65" w:rsidRDefault="00066B65" w:rsidP="00066B65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1784710F" w14:textId="77777777" w:rsidR="00066B65" w:rsidRDefault="00066B65" w:rsidP="00066B65">
      <w:pPr>
        <w:pStyle w:val="notaguionitinerario"/>
        <w:spacing w:line="240" w:lineRule="auto"/>
        <w:rPr>
          <w:rStyle w:val="negritanota"/>
        </w:rPr>
      </w:pPr>
      <w:r>
        <w:rPr>
          <w:rStyle w:val="negritanota"/>
        </w:rPr>
        <w:t xml:space="preserve">Notas importantes: </w:t>
      </w:r>
    </w:p>
    <w:p w14:paraId="4EF1FF8D" w14:textId="77777777" w:rsidR="00066B65" w:rsidRDefault="00066B65" w:rsidP="00066B65">
      <w:pPr>
        <w:pStyle w:val="notaguionitinerario"/>
        <w:spacing w:line="240" w:lineRule="auto"/>
      </w:pPr>
      <w:r>
        <w:rPr>
          <w:rStyle w:val="negritanotaitinerario"/>
        </w:rPr>
        <w:t>-</w:t>
      </w:r>
      <w:r>
        <w:rPr>
          <w:rStyle w:val="negritanotaitinerario"/>
        </w:rPr>
        <w:tab/>
      </w:r>
      <w:r>
        <w:t xml:space="preserve">Con este paquete puede combinar su estancia en Grecia, tomando alguno de los cruceros que proponemos, </w:t>
      </w:r>
      <w:proofErr w:type="gramStart"/>
      <w:r>
        <w:t>de acuerdo a</w:t>
      </w:r>
      <w:proofErr w:type="gramEnd"/>
      <w:r>
        <w:t xml:space="preserve"> la categoría y días de duración que usted elija, pudiendo alternar las noches de estancia en Atenas.</w:t>
      </w:r>
    </w:p>
    <w:p w14:paraId="2DAE72FF" w14:textId="77777777" w:rsidR="00CA5EE3" w:rsidRPr="00CA5EE3" w:rsidRDefault="00CA5EE3" w:rsidP="00CA5EE3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CA5EE3">
        <w:rPr>
          <w:rFonts w:ascii="Router-Bold" w:hAnsi="Router-Bold" w:cs="Router-Bold"/>
          <w:b/>
          <w:bCs/>
          <w:color w:val="000000"/>
          <w:w w:val="90"/>
          <w:sz w:val="15"/>
          <w:szCs w:val="15"/>
        </w:rPr>
        <w:t>-</w:t>
      </w:r>
      <w:r w:rsidRPr="00CA5EE3">
        <w:rPr>
          <w:rFonts w:ascii="Router-Bold" w:hAnsi="Router-Bold" w:cs="Router-Bold"/>
          <w:b/>
          <w:bCs/>
          <w:color w:val="000000"/>
          <w:w w:val="90"/>
          <w:sz w:val="15"/>
          <w:szCs w:val="15"/>
        </w:rPr>
        <w:tab/>
      </w:r>
      <w:r w:rsidRPr="00CA5EE3">
        <w:rPr>
          <w:rFonts w:ascii="Router-Book" w:hAnsi="Router-Book" w:cs="Router-Book"/>
          <w:color w:val="000000"/>
          <w:w w:val="90"/>
          <w:sz w:val="14"/>
          <w:szCs w:val="14"/>
        </w:rPr>
        <w:t xml:space="preserve">Las tasas de estancia o impuestos por pernoctación deberán abonarlas los pasajeros directamente al hotel (dependiendo de la categoría y política de cada hotel). </w:t>
      </w:r>
    </w:p>
    <w:p w14:paraId="187E5ADC" w14:textId="77777777" w:rsidR="00CA5EE3" w:rsidRPr="00CA5EE3" w:rsidRDefault="00CA5EE3" w:rsidP="00CA5EE3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CA5EE3">
        <w:rPr>
          <w:rFonts w:ascii="Router-Book" w:hAnsi="Router-Book" w:cs="Router-Book"/>
          <w:color w:val="000000"/>
          <w:w w:val="90"/>
          <w:sz w:val="14"/>
          <w:szCs w:val="14"/>
        </w:rPr>
        <w:tab/>
        <w:t xml:space="preserve">Tasa por habitación y noche: </w:t>
      </w:r>
    </w:p>
    <w:p w14:paraId="42706291" w14:textId="77777777" w:rsidR="00CA5EE3" w:rsidRPr="00CA5EE3" w:rsidRDefault="00CA5EE3" w:rsidP="00CA5EE3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CA5EE3">
        <w:rPr>
          <w:rFonts w:ascii="Router-Book" w:hAnsi="Router-Book" w:cs="Router-Book"/>
          <w:color w:val="000000"/>
          <w:w w:val="90"/>
          <w:sz w:val="14"/>
          <w:szCs w:val="14"/>
        </w:rPr>
        <w:tab/>
        <w:t>Del 1/Abril al 31/Octubre/2025: hotel 3*: 5 €, hotel 4*: 10 €, hotel 5*: 15 €.</w:t>
      </w:r>
    </w:p>
    <w:p w14:paraId="6C823ACD" w14:textId="77777777" w:rsidR="00CA5EE3" w:rsidRPr="00CA5EE3" w:rsidRDefault="00CA5EE3" w:rsidP="00CA5EE3">
      <w:pPr>
        <w:autoSpaceDE w:val="0"/>
        <w:autoSpaceDN w:val="0"/>
        <w:adjustRightInd w:val="0"/>
        <w:spacing w:line="160" w:lineRule="atLeast"/>
        <w:ind w:left="113" w:hanging="113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CA5EE3">
        <w:rPr>
          <w:rFonts w:ascii="Router-Book" w:hAnsi="Router-Book" w:cs="Router-Book"/>
          <w:color w:val="000000"/>
          <w:w w:val="90"/>
          <w:sz w:val="14"/>
          <w:szCs w:val="14"/>
        </w:rPr>
        <w:tab/>
        <w:t>Del 1/Noviembre/2025 al 31/Marzo/2026: hotel 3*: 1,5 €, hotel 4*: 3 €, hotel 5*: 4 €.</w:t>
      </w:r>
    </w:p>
    <w:p w14:paraId="4B9E553B" w14:textId="77777777" w:rsidR="00CA5EE3" w:rsidRDefault="00CA5EE3" w:rsidP="00CA5EE3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415E1842" w14:textId="7DB4DC1C" w:rsidR="0021700A" w:rsidRDefault="00066B65" w:rsidP="00066B65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6B012"/>
          <w:w w:val="90"/>
        </w:rPr>
      </w:pPr>
      <w:r w:rsidRPr="00066B65">
        <w:rPr>
          <w:rFonts w:ascii="CoHeadline-Regular" w:hAnsi="CoHeadline-Regular" w:cs="CoHeadline-Regular"/>
          <w:color w:val="C6B012"/>
          <w:w w:val="90"/>
        </w:rPr>
        <w:t>Fechas de inicio: Diarias</w:t>
      </w:r>
      <w:r w:rsidR="004906BE">
        <w:rPr>
          <w:rFonts w:ascii="CoHeadline-Regular" w:hAnsi="CoHeadline-Regular" w:cs="CoHeadline-Regular"/>
          <w:color w:val="C6B012"/>
          <w:w w:val="90"/>
        </w:rPr>
        <w:t xml:space="preserve"> </w:t>
      </w:r>
    </w:p>
    <w:p w14:paraId="5A19674B" w14:textId="77777777" w:rsidR="00066B65" w:rsidRDefault="00066B65" w:rsidP="00066B65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27C7C8C3" w14:textId="77777777" w:rsidR="00066B65" w:rsidRPr="00066B65" w:rsidRDefault="00066B65" w:rsidP="00066B65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6B012"/>
          <w:w w:val="90"/>
        </w:rPr>
      </w:pPr>
      <w:r w:rsidRPr="00066B65">
        <w:rPr>
          <w:rFonts w:ascii="CoHeadline-Regular" w:hAnsi="CoHeadline-Regular" w:cs="CoHeadline-Regular"/>
          <w:color w:val="C6B012"/>
          <w:w w:val="90"/>
        </w:rPr>
        <w:t>Incluye</w:t>
      </w:r>
    </w:p>
    <w:p w14:paraId="366D9A16" w14:textId="77777777" w:rsidR="00066B65" w:rsidRPr="00066B65" w:rsidRDefault="00066B65" w:rsidP="00066B65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066B65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066B65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llegada y salida Atenas, sin asistencia.</w:t>
      </w:r>
    </w:p>
    <w:p w14:paraId="25BD0F24" w14:textId="77777777" w:rsidR="00066B65" w:rsidRPr="00066B65" w:rsidRDefault="00066B65" w:rsidP="00066B65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066B65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066B65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buffet diario.</w:t>
      </w:r>
    </w:p>
    <w:p w14:paraId="60FAA70D" w14:textId="638B3B0F" w:rsidR="00066B65" w:rsidRPr="00066B65" w:rsidRDefault="00066B65" w:rsidP="00066B65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066B65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066B65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 panorámica de la ciudad diaria.</w:t>
      </w:r>
      <w:r w:rsidR="006048A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 </w:t>
      </w:r>
      <w:r w:rsidRPr="00066B65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(de </w:t>
      </w:r>
      <w:proofErr w:type="gramStart"/>
      <w:r w:rsidRPr="00066B65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Noviembre</w:t>
      </w:r>
      <w:proofErr w:type="gramEnd"/>
      <w:r w:rsidRPr="00066B65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 a Marzo la visita se realizará los Martes o Sábados). </w:t>
      </w:r>
    </w:p>
    <w:p w14:paraId="0AE788CC" w14:textId="77777777" w:rsidR="00066B65" w:rsidRPr="00066B65" w:rsidRDefault="00066B65" w:rsidP="00066B65">
      <w:pPr>
        <w:suppressAutoHyphens/>
        <w:autoSpaceDE w:val="0"/>
        <w:autoSpaceDN w:val="0"/>
        <w:adjustRightInd w:val="0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066B65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066B65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turístico.</w:t>
      </w:r>
    </w:p>
    <w:p w14:paraId="6239897E" w14:textId="77777777" w:rsidR="00066B65" w:rsidRDefault="00066B65" w:rsidP="00066B65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0C83C0C" w14:textId="77777777" w:rsidR="00066B65" w:rsidRPr="00066B65" w:rsidRDefault="00066B65" w:rsidP="00066B65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6B012"/>
          <w:w w:val="90"/>
        </w:rPr>
      </w:pPr>
      <w:r w:rsidRPr="00066B65">
        <w:rPr>
          <w:rFonts w:ascii="CoHeadline-Regular" w:hAnsi="CoHeadline-Regular" w:cs="CoHeadline-Regular"/>
          <w:color w:val="C6B012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3174"/>
        <w:gridCol w:w="511"/>
      </w:tblGrid>
      <w:tr w:rsidR="00066B65" w:rsidRPr="00066B65" w14:paraId="2A585F93" w14:textId="77777777" w:rsidTr="00FF238D">
        <w:trPr>
          <w:trHeight w:val="60"/>
          <w:tblHeader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466BC" w14:textId="77777777" w:rsidR="00066B65" w:rsidRPr="00066B65" w:rsidRDefault="00066B65" w:rsidP="00066B65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66B65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31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13FD" w14:textId="77777777" w:rsidR="00066B65" w:rsidRPr="00066B65" w:rsidRDefault="00066B65" w:rsidP="00066B65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66B65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994A6" w14:textId="77777777" w:rsidR="00066B65" w:rsidRPr="00066B65" w:rsidRDefault="00066B65" w:rsidP="00066B6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66B65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Cat.</w:t>
            </w:r>
          </w:p>
        </w:tc>
      </w:tr>
      <w:tr w:rsidR="00066B65" w:rsidRPr="00066B65" w14:paraId="0C1CEF5C" w14:textId="77777777" w:rsidTr="00FF238D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57E1" w14:textId="77777777" w:rsidR="00066B65" w:rsidRPr="00066B65" w:rsidRDefault="00066B65" w:rsidP="00066B65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66B65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Atenas</w:t>
            </w:r>
          </w:p>
        </w:tc>
        <w:tc>
          <w:tcPr>
            <w:tcW w:w="31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3258A" w14:textId="77777777" w:rsidR="00066B65" w:rsidRPr="00066B65" w:rsidRDefault="00066B65" w:rsidP="00066B65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66B65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Golden City/Cristal City</w:t>
            </w: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C798" w14:textId="77777777" w:rsidR="00066B65" w:rsidRPr="00066B65" w:rsidRDefault="00066B65" w:rsidP="00066B6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66B65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066B65" w:rsidRPr="00066B65" w14:paraId="348C0334" w14:textId="77777777" w:rsidTr="00FF238D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752E5" w14:textId="77777777" w:rsidR="00066B65" w:rsidRPr="00066B65" w:rsidRDefault="00066B65" w:rsidP="00066B65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31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3F70E" w14:textId="77777777" w:rsidR="00066B65" w:rsidRPr="00066B65" w:rsidRDefault="00066B65" w:rsidP="00066B65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66B65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Novus</w:t>
            </w: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9A216" w14:textId="77777777" w:rsidR="00066B65" w:rsidRPr="00066B65" w:rsidRDefault="00066B65" w:rsidP="00066B6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66B65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066B65" w:rsidRPr="00066B65" w14:paraId="61F4BA32" w14:textId="77777777" w:rsidTr="00FF238D">
        <w:trPr>
          <w:trHeight w:val="60"/>
        </w:trPr>
        <w:tc>
          <w:tcPr>
            <w:tcW w:w="11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BA3A" w14:textId="77777777" w:rsidR="00066B65" w:rsidRPr="00066B65" w:rsidRDefault="00066B65" w:rsidP="00066B65">
            <w:pPr>
              <w:autoSpaceDE w:val="0"/>
              <w:autoSpaceDN w:val="0"/>
              <w:adjustRightInd w:val="0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31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C4931" w14:textId="77777777" w:rsidR="00066B65" w:rsidRPr="00066B65" w:rsidRDefault="00066B65" w:rsidP="00066B65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66B65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Royal Olympic</w:t>
            </w: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0BBE3" w14:textId="77777777" w:rsidR="00066B65" w:rsidRPr="00066B65" w:rsidRDefault="00066B65" w:rsidP="00066B6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66B65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</w:t>
            </w:r>
          </w:p>
        </w:tc>
      </w:tr>
    </w:tbl>
    <w:p w14:paraId="0497FBFD" w14:textId="77777777" w:rsidR="00066B65" w:rsidRPr="00066B65" w:rsidRDefault="00066B65" w:rsidP="00066B65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624"/>
        <w:gridCol w:w="340"/>
        <w:gridCol w:w="624"/>
        <w:gridCol w:w="340"/>
        <w:gridCol w:w="623"/>
        <w:gridCol w:w="341"/>
      </w:tblGrid>
      <w:tr w:rsidR="00066B65" w:rsidRPr="00066B65" w14:paraId="292600DA" w14:textId="77777777" w:rsidTr="00FF238D">
        <w:trPr>
          <w:trHeight w:val="60"/>
        </w:trPr>
        <w:tc>
          <w:tcPr>
            <w:tcW w:w="48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594B1" w14:textId="77777777" w:rsidR="00066B65" w:rsidRPr="00066B65" w:rsidRDefault="00066B65" w:rsidP="00066B65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C6B012"/>
                <w:w w:val="90"/>
              </w:rPr>
            </w:pPr>
            <w:r w:rsidRPr="00066B65">
              <w:rPr>
                <w:rFonts w:ascii="CoHeadline-Regular" w:hAnsi="CoHeadline-Regular" w:cs="CoHeadline-Regular"/>
                <w:color w:val="C6B012"/>
                <w:w w:val="90"/>
              </w:rPr>
              <w:t>Precios por persona USD</w:t>
            </w:r>
          </w:p>
        </w:tc>
      </w:tr>
      <w:tr w:rsidR="00066B65" w:rsidRPr="00066B65" w14:paraId="71F9E493" w14:textId="77777777" w:rsidTr="00FF238D">
        <w:trPr>
          <w:trHeight w:val="60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732A" w14:textId="77777777" w:rsidR="00066B65" w:rsidRPr="00066B65" w:rsidRDefault="00066B65" w:rsidP="00066B65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C6B012"/>
                <w:w w:val="90"/>
              </w:rPr>
            </w:pPr>
            <w:r w:rsidRPr="00066B65">
              <w:rPr>
                <w:rFonts w:ascii="CoHeadline-Regular" w:hAnsi="CoHeadline-Regular" w:cs="CoHeadline-Regular"/>
                <w:color w:val="C6B012"/>
                <w:spacing w:val="-6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9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DEACA" w14:textId="77777777" w:rsidR="00066B65" w:rsidRPr="00066B65" w:rsidRDefault="00066B65" w:rsidP="00066B6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66B65">
              <w:rPr>
                <w:rFonts w:ascii="Router-Bold" w:hAnsi="Router-Bold" w:cs="Router-Bold"/>
                <w:b/>
                <w:bCs/>
                <w:color w:val="000000"/>
                <w:spacing w:val="-5"/>
                <w:w w:val="90"/>
                <w:sz w:val="17"/>
                <w:szCs w:val="17"/>
              </w:rPr>
              <w:t>Turista</w:t>
            </w:r>
          </w:p>
        </w:tc>
        <w:tc>
          <w:tcPr>
            <w:tcW w:w="9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4FF04" w14:textId="77777777" w:rsidR="00066B65" w:rsidRPr="00066B65" w:rsidRDefault="00066B65" w:rsidP="00066B6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66B65">
              <w:rPr>
                <w:rFonts w:ascii="Router-Bold" w:hAnsi="Router-Bold" w:cs="Router-Bold"/>
                <w:b/>
                <w:bCs/>
                <w:color w:val="000000"/>
                <w:spacing w:val="-5"/>
                <w:w w:val="90"/>
                <w:sz w:val="17"/>
                <w:szCs w:val="17"/>
              </w:rPr>
              <w:t>Primera</w:t>
            </w:r>
          </w:p>
        </w:tc>
        <w:tc>
          <w:tcPr>
            <w:tcW w:w="96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8246B" w14:textId="77777777" w:rsidR="00066B65" w:rsidRPr="00066B65" w:rsidRDefault="00066B65" w:rsidP="00066B6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066B65">
              <w:rPr>
                <w:rFonts w:ascii="Router-Bold" w:hAnsi="Router-Bold" w:cs="Router-Bold"/>
                <w:b/>
                <w:bCs/>
                <w:color w:val="000000"/>
                <w:spacing w:val="-5"/>
                <w:w w:val="90"/>
                <w:sz w:val="17"/>
                <w:szCs w:val="17"/>
              </w:rPr>
              <w:t>Lujo</w:t>
            </w:r>
          </w:p>
        </w:tc>
      </w:tr>
      <w:tr w:rsidR="00066B65" w:rsidRPr="00066B65" w14:paraId="4BDD41CF" w14:textId="77777777" w:rsidTr="00FF238D">
        <w:trPr>
          <w:trHeight w:hRule="exact" w:val="60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D517" w14:textId="77777777" w:rsidR="00066B65" w:rsidRPr="00066B65" w:rsidRDefault="00066B65" w:rsidP="00066B65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5863B" w14:textId="77777777" w:rsidR="00066B65" w:rsidRPr="00066B65" w:rsidRDefault="00066B65" w:rsidP="00066B65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B6C17" w14:textId="77777777" w:rsidR="00066B65" w:rsidRPr="00066B65" w:rsidRDefault="00066B65" w:rsidP="00066B65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E5BFD" w14:textId="77777777" w:rsidR="00066B65" w:rsidRPr="00066B65" w:rsidRDefault="00066B65" w:rsidP="00066B65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67FBC423" w14:textId="77777777" w:rsidR="00066B65" w:rsidRPr="00066B65" w:rsidRDefault="00066B65" w:rsidP="00066B65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6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05AA4" w14:textId="77777777" w:rsidR="00066B65" w:rsidRPr="00066B65" w:rsidRDefault="00066B65" w:rsidP="00066B65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341" w:type="dxa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62C21CF1" w14:textId="77777777" w:rsidR="00066B65" w:rsidRPr="00066B65" w:rsidRDefault="00066B65" w:rsidP="00066B65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</w:tr>
      <w:tr w:rsidR="00066B65" w:rsidRPr="00066B65" w14:paraId="39F51E84" w14:textId="77777777" w:rsidTr="00FF238D">
        <w:trPr>
          <w:trHeight w:val="60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2907F" w14:textId="77777777" w:rsidR="00066B65" w:rsidRPr="00066B65" w:rsidRDefault="00066B65" w:rsidP="00066B65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066B65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E19FF" w14:textId="50929CD2" w:rsidR="00066B65" w:rsidRPr="00066B65" w:rsidRDefault="00A16736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</w:t>
            </w:r>
            <w:r w:rsidR="00066B65"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</w:t>
            </w: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B983EE1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11628" w14:textId="7175171B" w:rsidR="00066B65" w:rsidRPr="00066B65" w:rsidRDefault="00A16736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="00066B65"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6ABBCE5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A7828" w14:textId="28DC653C" w:rsidR="00066B65" w:rsidRPr="00066B65" w:rsidRDefault="00A16736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</w:t>
            </w:r>
            <w:r w:rsidR="00066B65"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341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6605DA4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066B65" w:rsidRPr="00066B65" w14:paraId="4B9CEC36" w14:textId="77777777" w:rsidTr="00FF238D">
        <w:trPr>
          <w:trHeight w:val="60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081CD" w14:textId="77777777" w:rsidR="00066B65" w:rsidRPr="00066B65" w:rsidRDefault="00066B65" w:rsidP="00066B6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066B65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Supl. habitación </w:t>
            </w:r>
            <w:proofErr w:type="gramStart"/>
            <w:r w:rsidRPr="00066B65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single</w:t>
            </w:r>
            <w:proofErr w:type="gramEnd"/>
            <w:r w:rsidRPr="00066B65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052C4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325</w:t>
            </w: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C93F302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E6A58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315</w:t>
            </w: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9A28AEA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7D76C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580</w:t>
            </w:r>
          </w:p>
        </w:tc>
        <w:tc>
          <w:tcPr>
            <w:tcW w:w="341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6D02EB7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066B65" w:rsidRPr="00066B65" w14:paraId="2127A577" w14:textId="77777777" w:rsidTr="00FF238D">
        <w:trPr>
          <w:trHeight w:val="60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EA344" w14:textId="77777777" w:rsidR="00066B65" w:rsidRPr="00066B65" w:rsidRDefault="00066B65" w:rsidP="00066B6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066B65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Supl. traslado hotel </w:t>
            </w:r>
            <w:proofErr w:type="gramStart"/>
            <w:r w:rsidRPr="00066B65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/  puerto</w:t>
            </w:r>
            <w:proofErr w:type="gramEnd"/>
            <w:r w:rsidRPr="00066B65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 Lavrion o viceversa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A44C3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90</w:t>
            </w: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FDCDD9A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E6B4F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90</w:t>
            </w: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AD79409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6EB0C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90</w:t>
            </w:r>
          </w:p>
        </w:tc>
        <w:tc>
          <w:tcPr>
            <w:tcW w:w="341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083F3AA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066B65" w:rsidRPr="00066B65" w14:paraId="45333F55" w14:textId="77777777" w:rsidTr="00FF238D">
        <w:trPr>
          <w:trHeight w:val="60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37E81" w14:textId="77777777" w:rsidR="00066B65" w:rsidRPr="00066B65" w:rsidRDefault="00066B65" w:rsidP="00066B65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066B65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Supl. traslado hotel </w:t>
            </w:r>
            <w:proofErr w:type="gramStart"/>
            <w:r w:rsidRPr="00066B65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/  puerto</w:t>
            </w:r>
            <w:proofErr w:type="gramEnd"/>
            <w:r w:rsidRPr="00066B65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 Pireo o viceversa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8DE26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</w:t>
            </w: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30F35FD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7111C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</w:t>
            </w:r>
          </w:p>
        </w:tc>
        <w:tc>
          <w:tcPr>
            <w:tcW w:w="340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3785616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62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B4796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</w:t>
            </w:r>
          </w:p>
        </w:tc>
        <w:tc>
          <w:tcPr>
            <w:tcW w:w="341" w:type="dxa"/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C4604CF" w14:textId="77777777" w:rsidR="00066B65" w:rsidRPr="00066B65" w:rsidRDefault="00066B65" w:rsidP="00066B65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066B65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33617BC2" w14:textId="77777777" w:rsidR="00066B65" w:rsidRPr="004906BE" w:rsidRDefault="00066B65" w:rsidP="00066B65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066B65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6B65"/>
    <w:rsid w:val="00067643"/>
    <w:rsid w:val="000B2080"/>
    <w:rsid w:val="000B460F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32154E"/>
    <w:rsid w:val="00391FC2"/>
    <w:rsid w:val="003B4561"/>
    <w:rsid w:val="003D6534"/>
    <w:rsid w:val="00454CD7"/>
    <w:rsid w:val="004656DF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048A3"/>
    <w:rsid w:val="00671BB0"/>
    <w:rsid w:val="00714F92"/>
    <w:rsid w:val="00722D9B"/>
    <w:rsid w:val="007602E1"/>
    <w:rsid w:val="007D5E33"/>
    <w:rsid w:val="00857A2E"/>
    <w:rsid w:val="0086153D"/>
    <w:rsid w:val="0089136C"/>
    <w:rsid w:val="009467C5"/>
    <w:rsid w:val="00957DB7"/>
    <w:rsid w:val="00974CBF"/>
    <w:rsid w:val="009C7CAC"/>
    <w:rsid w:val="00A03068"/>
    <w:rsid w:val="00A16736"/>
    <w:rsid w:val="00A57D77"/>
    <w:rsid w:val="00AB39D3"/>
    <w:rsid w:val="00AC6703"/>
    <w:rsid w:val="00B05A44"/>
    <w:rsid w:val="00BD69F6"/>
    <w:rsid w:val="00CA5EE3"/>
    <w:rsid w:val="00CB6B4C"/>
    <w:rsid w:val="00CB7AD3"/>
    <w:rsid w:val="00CE10A0"/>
    <w:rsid w:val="00D110D7"/>
    <w:rsid w:val="00E82C6D"/>
    <w:rsid w:val="00EC5306"/>
    <w:rsid w:val="00ED5968"/>
    <w:rsid w:val="00ED65B5"/>
    <w:rsid w:val="00F733FC"/>
    <w:rsid w:val="00FB43E5"/>
    <w:rsid w:val="00FD40F7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066B65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066B65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guionitinerario">
    <w:name w:val="nota guion (itinerario)"/>
    <w:basedOn w:val="Textoitinerario"/>
    <w:uiPriority w:val="99"/>
    <w:rsid w:val="00066B65"/>
    <w:pPr>
      <w:spacing w:line="160" w:lineRule="atLeast"/>
      <w:ind w:left="113" w:hanging="113"/>
    </w:pPr>
    <w:rPr>
      <w:spacing w:val="0"/>
      <w:sz w:val="14"/>
      <w:szCs w:val="14"/>
    </w:rPr>
  </w:style>
  <w:style w:type="character" w:customStyle="1" w:styleId="negritanota">
    <w:name w:val="negrita nota"/>
    <w:uiPriority w:val="99"/>
    <w:rsid w:val="00066B65"/>
    <w:rPr>
      <w:rFonts w:ascii="Router-Bold" w:hAnsi="Router-Bold" w:cs="Router-Bold"/>
      <w:b/>
      <w:bCs/>
    </w:rPr>
  </w:style>
  <w:style w:type="character" w:customStyle="1" w:styleId="negritanotaitinerario">
    <w:name w:val="negrita nota itinerario"/>
    <w:basedOn w:val="Negrita"/>
    <w:uiPriority w:val="99"/>
    <w:rsid w:val="00066B65"/>
    <w:rPr>
      <w:rFonts w:ascii="Router-Bold" w:hAnsi="Router-Bold" w:cs="Router-Bold"/>
      <w:b/>
      <w:bCs/>
      <w:color w:val="000000"/>
      <w:spacing w:val="0"/>
      <w:w w:val="90"/>
      <w:sz w:val="15"/>
      <w:szCs w:val="15"/>
    </w:rPr>
  </w:style>
  <w:style w:type="paragraph" w:customStyle="1" w:styleId="incluyeHoteles-Incluye">
    <w:name w:val="incluye (Hoteles-Incluye)"/>
    <w:basedOn w:val="Textoitinerario"/>
    <w:uiPriority w:val="99"/>
    <w:rsid w:val="00066B65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066B65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066B65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habdoblenegroprecios">
    <w:name w:val="hab doble negro (precios)"/>
    <w:basedOn w:val="Ningnestilodeprrafo"/>
    <w:uiPriority w:val="99"/>
    <w:rsid w:val="00066B65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066B65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066B65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066B65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2025-02-08T01:51:00Z</dcterms:modified>
</cp:coreProperties>
</file>